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E55A26" w14:textId="77777777" w:rsidR="005C54EF" w:rsidRDefault="005C54EF" w:rsidP="005C54E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D91DE2D" w14:textId="6DC3D593" w:rsidR="005C54EF" w:rsidRDefault="005C54EF" w:rsidP="005C54E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C54EF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5C39B18" wp14:editId="1ECB0677">
                <wp:simplePos x="0" y="0"/>
                <wp:positionH relativeFrom="margin">
                  <wp:align>left</wp:align>
                </wp:positionH>
                <wp:positionV relativeFrom="paragraph">
                  <wp:posOffset>-38735</wp:posOffset>
                </wp:positionV>
                <wp:extent cx="5638800" cy="619125"/>
                <wp:effectExtent l="0" t="0" r="19050" b="28575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619125"/>
                        </a:xfrm>
                        <a:prstGeom prst="snip2DiagRect">
                          <a:avLst/>
                        </a:prstGeom>
                        <a:solidFill>
                          <a:srgbClr val="001E9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4DCC4" w14:textId="64D96C0A" w:rsidR="005C54EF" w:rsidRPr="005C54EF" w:rsidRDefault="005C54EF" w:rsidP="005C54EF">
                            <w:pPr>
                              <w:ind w:left="142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32"/>
                                <w:szCs w:val="32"/>
                              </w:rPr>
                            </w:pPr>
                            <w:r w:rsidRPr="005C54E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28"/>
                                <w:szCs w:val="28"/>
                              </w:rPr>
                              <w:t>Získejte finanční podporu na kurzy a rekvalifikace v oblasti digitálního vzdělávání</w:t>
                            </w:r>
                          </w:p>
                          <w:p w14:paraId="5058328E" w14:textId="0E621C04" w:rsidR="005C54EF" w:rsidRDefault="005C54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39B18" id="Textové pole 2" o:spid="_x0000_s1026" style="position:absolute;margin-left:0;margin-top:-3.05pt;width:444pt;height:48.75pt;z-index:2516848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coordsize="5638800,619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" adj="-11796480,,5400" path="m,l5535610,r103190,103190l5638800,619125r,l103190,619125,,515935,,xe" fillcolor="#001e96">
                <v:stroke joinstyle="miter"/>
                <v:formulas/>
                <v:path o:connecttype="custom" o:connectlocs="0,0;5535610,0;5638800,103190;5638800,619125;5638800,619125;103190,619125;0,515935;0,0" o:connectangles="0,0,0,0,0,0,0,0" textboxrect="0,0,5638800,619125"/>
                <v:textbox>
                  <w:txbxContent>
                    <w:p w14:paraId="2D94DCC4" w14:textId="64D96C0A" w:rsidR="005C54EF" w:rsidRPr="005C54EF" w:rsidRDefault="005C54EF" w:rsidP="005C54EF">
                      <w:pPr>
                        <w:ind w:left="142"/>
                        <w:jc w:val="center"/>
                        <w:rPr>
                          <w:rFonts w:ascii="Arial" w:hAnsi="Arial" w:cs="Arial"/>
                          <w:b/>
                          <w:bCs/>
                          <w:caps/>
                          <w:sz w:val="32"/>
                          <w:szCs w:val="32"/>
                        </w:rPr>
                      </w:pPr>
                      <w:r w:rsidRPr="005C54EF">
                        <w:rPr>
                          <w:rFonts w:ascii="Arial" w:hAnsi="Arial" w:cs="Arial"/>
                          <w:b/>
                          <w:bCs/>
                          <w:caps/>
                          <w:sz w:val="28"/>
                          <w:szCs w:val="28"/>
                        </w:rPr>
                        <w:t>Získejte finanční podporu na kurzy a rekvalifikace v oblasti digitálního vzdělávání</w:t>
                      </w:r>
                    </w:p>
                    <w:p w14:paraId="5058328E" w14:textId="0E621C04" w:rsidR="005C54EF" w:rsidRDefault="005C54EF"/>
                  </w:txbxContent>
                </v:textbox>
                <w10:wrap anchorx="margin"/>
              </v:shape>
            </w:pict>
          </mc:Fallback>
        </mc:AlternateContent>
      </w:r>
    </w:p>
    <w:p w14:paraId="30C51E1D" w14:textId="12984EE2" w:rsidR="005C54EF" w:rsidRDefault="005C54EF" w:rsidP="005C54E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B8C1BC8" w14:textId="21E03A56" w:rsidR="005C54EF" w:rsidRDefault="00B36E5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1E46218" wp14:editId="784CB0BF">
                <wp:simplePos x="0" y="0"/>
                <wp:positionH relativeFrom="margin">
                  <wp:align>right</wp:align>
                </wp:positionH>
                <wp:positionV relativeFrom="paragraph">
                  <wp:posOffset>1471930</wp:posOffset>
                </wp:positionV>
                <wp:extent cx="2314575" cy="1404620"/>
                <wp:effectExtent l="0" t="0" r="9525" b="0"/>
                <wp:wrapNone/>
                <wp:docPr id="19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6E930" w14:textId="12E8BBBD" w:rsidR="00B25AAE" w:rsidRPr="00B25AAE" w:rsidRDefault="00B25AAE" w:rsidP="00B36E50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120" w:line="360" w:lineRule="auto"/>
                              <w:ind w:left="714" w:hanging="357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color w:val="001E96"/>
                                <w:sz w:val="24"/>
                                <w:szCs w:val="24"/>
                              </w:rPr>
                            </w:pPr>
                            <w:r w:rsidRPr="00B25AAE">
                              <w:rPr>
                                <w:rFonts w:ascii="Arial" w:hAnsi="Arial" w:cs="Arial"/>
                                <w:color w:val="001E96"/>
                                <w:sz w:val="24"/>
                                <w:szCs w:val="24"/>
                              </w:rPr>
                              <w:t xml:space="preserve">Potřebujete </w:t>
                            </w:r>
                            <w:r w:rsidR="004E4FFE">
                              <w:rPr>
                                <w:rFonts w:ascii="Arial" w:hAnsi="Arial" w:cs="Arial"/>
                                <w:color w:val="001E96"/>
                                <w:sz w:val="24"/>
                                <w:szCs w:val="24"/>
                              </w:rPr>
                              <w:t xml:space="preserve">si osvojit </w:t>
                            </w:r>
                            <w:r w:rsidRPr="00B25AAE">
                              <w:rPr>
                                <w:rFonts w:ascii="Arial" w:hAnsi="Arial" w:cs="Arial"/>
                                <w:color w:val="001E96"/>
                                <w:sz w:val="24"/>
                                <w:szCs w:val="24"/>
                              </w:rPr>
                              <w:t>znalosti</w:t>
                            </w:r>
                            <w:r w:rsidR="00B36E50">
                              <w:rPr>
                                <w:rFonts w:ascii="Arial" w:hAnsi="Arial" w:cs="Arial"/>
                                <w:color w:val="001E9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25AAE">
                              <w:rPr>
                                <w:rFonts w:ascii="Arial" w:hAnsi="Arial" w:cs="Arial"/>
                                <w:color w:val="001E96"/>
                                <w:sz w:val="24"/>
                                <w:szCs w:val="24"/>
                              </w:rPr>
                              <w:t>v konkrétní oblasti?</w:t>
                            </w:r>
                          </w:p>
                          <w:p w14:paraId="3CACC7A8" w14:textId="41CD31A4" w:rsidR="00B25AAE" w:rsidRPr="00B25AAE" w:rsidRDefault="00B25AAE" w:rsidP="00B36E50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120" w:line="360" w:lineRule="auto"/>
                              <w:ind w:left="714" w:hanging="357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color w:val="001E96"/>
                                <w:sz w:val="24"/>
                                <w:szCs w:val="24"/>
                              </w:rPr>
                            </w:pPr>
                            <w:r w:rsidRPr="00B25AAE">
                              <w:rPr>
                                <w:rFonts w:ascii="Arial" w:hAnsi="Arial" w:cs="Arial"/>
                                <w:color w:val="001E96"/>
                                <w:sz w:val="24"/>
                                <w:szCs w:val="24"/>
                              </w:rPr>
                              <w:t xml:space="preserve">Chcete upevnit profesní pozici na trhu práce? </w:t>
                            </w:r>
                          </w:p>
                          <w:p w14:paraId="4379A67A" w14:textId="4125A2B9" w:rsidR="00B25AAE" w:rsidRPr="00971F0D" w:rsidRDefault="00B25AAE" w:rsidP="00B25AAE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120" w:line="360" w:lineRule="auto"/>
                              <w:ind w:left="714" w:hanging="357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color w:val="001E96"/>
                                <w:sz w:val="24"/>
                                <w:szCs w:val="24"/>
                              </w:rPr>
                            </w:pPr>
                            <w:r w:rsidRPr="00B25AAE">
                              <w:rPr>
                                <w:rFonts w:ascii="Arial" w:hAnsi="Arial" w:cs="Arial"/>
                                <w:color w:val="001E96"/>
                                <w:sz w:val="24"/>
                                <w:szCs w:val="24"/>
                              </w:rPr>
                              <w:t xml:space="preserve">Nebo získat novou pracovní příležitost a kariérně se posunout?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E4621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31.05pt;margin-top:115.9pt;width:182.25pt;height:110.6pt;z-index:25167052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" fillcolor="white [3212]" stroked="f">
                <v:textbox style="mso-fit-shape-to-text:t">
                  <w:txbxContent>
                    <w:p w14:paraId="7286E930" w14:textId="12E8BBBD" w:rsidR="00B25AAE" w:rsidRPr="00B25AAE" w:rsidRDefault="00B25AAE" w:rsidP="00B36E50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120" w:line="360" w:lineRule="auto"/>
                        <w:ind w:left="714" w:hanging="357"/>
                        <w:contextualSpacing w:val="0"/>
                        <w:jc w:val="both"/>
                        <w:rPr>
                          <w:rFonts w:ascii="Arial" w:hAnsi="Arial" w:cs="Arial"/>
                          <w:color w:val="001E96"/>
                          <w:sz w:val="24"/>
                          <w:szCs w:val="24"/>
                        </w:rPr>
                      </w:pPr>
                      <w:r w:rsidRPr="00B25AAE">
                        <w:rPr>
                          <w:rFonts w:ascii="Arial" w:hAnsi="Arial" w:cs="Arial"/>
                          <w:color w:val="001E96"/>
                          <w:sz w:val="24"/>
                          <w:szCs w:val="24"/>
                        </w:rPr>
                        <w:t xml:space="preserve">Potřebujete </w:t>
                      </w:r>
                      <w:r w:rsidR="004E4FFE">
                        <w:rPr>
                          <w:rFonts w:ascii="Arial" w:hAnsi="Arial" w:cs="Arial"/>
                          <w:color w:val="001E96"/>
                          <w:sz w:val="24"/>
                          <w:szCs w:val="24"/>
                        </w:rPr>
                        <w:t xml:space="preserve">si osvojit </w:t>
                      </w:r>
                      <w:r w:rsidRPr="00B25AAE">
                        <w:rPr>
                          <w:rFonts w:ascii="Arial" w:hAnsi="Arial" w:cs="Arial"/>
                          <w:color w:val="001E96"/>
                          <w:sz w:val="24"/>
                          <w:szCs w:val="24"/>
                        </w:rPr>
                        <w:t>znalosti</w:t>
                      </w:r>
                      <w:r w:rsidR="00B36E50">
                        <w:rPr>
                          <w:rFonts w:ascii="Arial" w:hAnsi="Arial" w:cs="Arial"/>
                          <w:color w:val="001E96"/>
                          <w:sz w:val="24"/>
                          <w:szCs w:val="24"/>
                        </w:rPr>
                        <w:t xml:space="preserve"> </w:t>
                      </w:r>
                      <w:r w:rsidRPr="00B25AAE">
                        <w:rPr>
                          <w:rFonts w:ascii="Arial" w:hAnsi="Arial" w:cs="Arial"/>
                          <w:color w:val="001E96"/>
                          <w:sz w:val="24"/>
                          <w:szCs w:val="24"/>
                        </w:rPr>
                        <w:t>v konkrétní oblasti?</w:t>
                      </w:r>
                    </w:p>
                    <w:p w14:paraId="3CACC7A8" w14:textId="41CD31A4" w:rsidR="00B25AAE" w:rsidRPr="00B25AAE" w:rsidRDefault="00B25AAE" w:rsidP="00B36E50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120" w:line="360" w:lineRule="auto"/>
                        <w:ind w:left="714" w:hanging="357"/>
                        <w:contextualSpacing w:val="0"/>
                        <w:jc w:val="both"/>
                        <w:rPr>
                          <w:rFonts w:ascii="Arial" w:hAnsi="Arial" w:cs="Arial"/>
                          <w:color w:val="001E96"/>
                          <w:sz w:val="24"/>
                          <w:szCs w:val="24"/>
                        </w:rPr>
                      </w:pPr>
                      <w:r w:rsidRPr="00B25AAE">
                        <w:rPr>
                          <w:rFonts w:ascii="Arial" w:hAnsi="Arial" w:cs="Arial"/>
                          <w:color w:val="001E96"/>
                          <w:sz w:val="24"/>
                          <w:szCs w:val="24"/>
                        </w:rPr>
                        <w:t xml:space="preserve">Chcete upevnit profesní pozici na trhu práce? </w:t>
                      </w:r>
                    </w:p>
                    <w:p w14:paraId="4379A67A" w14:textId="4125A2B9" w:rsidR="00B25AAE" w:rsidRPr="00971F0D" w:rsidRDefault="00B25AAE" w:rsidP="00B25AAE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120" w:line="360" w:lineRule="auto"/>
                        <w:ind w:left="714" w:hanging="357"/>
                        <w:contextualSpacing w:val="0"/>
                        <w:jc w:val="both"/>
                        <w:rPr>
                          <w:rFonts w:ascii="Arial" w:hAnsi="Arial" w:cs="Arial"/>
                          <w:color w:val="001E96"/>
                          <w:sz w:val="24"/>
                          <w:szCs w:val="24"/>
                        </w:rPr>
                      </w:pPr>
                      <w:r w:rsidRPr="00B25AAE">
                        <w:rPr>
                          <w:rFonts w:ascii="Arial" w:hAnsi="Arial" w:cs="Arial"/>
                          <w:color w:val="001E96"/>
                          <w:sz w:val="24"/>
                          <w:szCs w:val="24"/>
                        </w:rPr>
                        <w:t xml:space="preserve">Nebo získat novou pracovní příležitost a kariérně se posunout?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2F59">
        <w:rPr>
          <w:noProof/>
        </w:rPr>
        <w:drawing>
          <wp:inline distT="0" distB="0" distL="0" distR="0" wp14:anchorId="235F4ED0" wp14:editId="14CB3444">
            <wp:extent cx="3790950" cy="3790950"/>
            <wp:effectExtent l="0" t="0" r="0" b="0"/>
            <wp:docPr id="195" name="Obráze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EBF6F8"/>
                        </a:clrFrom>
                        <a:clrTo>
                          <a:srgbClr val="EBF6F8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01C4C" w14:textId="30538E9F" w:rsidR="005C584B" w:rsidRDefault="00F729BF" w:rsidP="005C54EF">
      <w:r>
        <w:rPr>
          <w:rFonts w:ascii="Arial" w:hAnsi="Arial" w:cs="Arial"/>
          <w:noProof/>
          <w:color w:val="001E9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1" layoutInCell="1" allowOverlap="1" wp14:anchorId="05AB2F11" wp14:editId="2E7DDF8B">
                <wp:simplePos x="0" y="0"/>
                <wp:positionH relativeFrom="column">
                  <wp:posOffset>1499870</wp:posOffset>
                </wp:positionH>
                <wp:positionV relativeFrom="paragraph">
                  <wp:posOffset>-3564890</wp:posOffset>
                </wp:positionV>
                <wp:extent cx="4333875" cy="1085850"/>
                <wp:effectExtent l="19050" t="19050" r="28575" b="19050"/>
                <wp:wrapNone/>
                <wp:docPr id="202" name="Obdélník: se zakulacenými rohy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1085850"/>
                        </a:xfrm>
                        <a:prstGeom prst="roundRect">
                          <a:avLst>
                            <a:gd name="adj" fmla="val 2368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1E9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262D8F" id="Obdélník: se zakulacenými rohy 202" o:spid="_x0000_s1026" style="position:absolute;margin-left:118.1pt;margin-top:-280.7pt;width:341.25pt;height:8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5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" fillcolor="white [3212]" strokecolor="#001e96" strokeweight="2.25pt">
                <v:stroke joinstyle="miter"/>
                <w10:anchorlock/>
              </v:roundrect>
            </w:pict>
          </mc:Fallback>
        </mc:AlternateContent>
      </w:r>
      <w:r w:rsidRPr="00AE2788">
        <w:rPr>
          <w:rFonts w:ascii="Arial" w:hAnsi="Arial" w:cs="Arial"/>
          <w:noProof/>
          <w:color w:val="001E96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1" layoutInCell="1" allowOverlap="1" wp14:anchorId="16EE5BD2" wp14:editId="46F140E6">
                <wp:simplePos x="0" y="0"/>
                <wp:positionH relativeFrom="margin">
                  <wp:posOffset>1538605</wp:posOffset>
                </wp:positionH>
                <wp:positionV relativeFrom="paragraph">
                  <wp:posOffset>-3517265</wp:posOffset>
                </wp:positionV>
                <wp:extent cx="4248150" cy="1114425"/>
                <wp:effectExtent l="0" t="0" r="0" b="0"/>
                <wp:wrapNone/>
                <wp:docPr id="20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5C4B4" w14:textId="77777777" w:rsidR="00F729BF" w:rsidRPr="005C54EF" w:rsidRDefault="00F729BF" w:rsidP="005C54EF">
                            <w:pPr>
                              <w:spacing w:line="360" w:lineRule="auto"/>
                              <w:ind w:left="142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1E96"/>
                              </w:rPr>
                            </w:pPr>
                            <w:r w:rsidRPr="005C54EF">
                              <w:rPr>
                                <w:rFonts w:ascii="Arial" w:hAnsi="Arial" w:cs="Arial"/>
                                <w:b/>
                                <w:bCs/>
                                <w:color w:val="001E96"/>
                              </w:rPr>
                              <w:t>Žijeme v době digitalizace světa, která zasahuje společnost i na trhu práce. Digitalizace otevírá nové možnosti využívání technologií, které je žádoucí si osvojit pro udržení konkurenceschopnosti nejen na trhu práce.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E5BD2" id="_x0000_s1028" type="#_x0000_t202" style="position:absolute;margin-left:121.15pt;margin-top:-276.95pt;width:334.5pt;height:87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" filled="f" stroked="f">
                <v:textbox>
                  <w:txbxContent>
                    <w:p w14:paraId="1735C4B4" w14:textId="77777777" w:rsidR="00F729BF" w:rsidRPr="005C54EF" w:rsidRDefault="00F729BF" w:rsidP="005C54EF">
                      <w:pPr>
                        <w:spacing w:line="360" w:lineRule="auto"/>
                        <w:ind w:left="142"/>
                        <w:jc w:val="both"/>
                        <w:rPr>
                          <w:rFonts w:ascii="Arial" w:hAnsi="Arial" w:cs="Arial"/>
                          <w:b/>
                          <w:bCs/>
                          <w:color w:val="001E96"/>
                        </w:rPr>
                      </w:pPr>
                      <w:r w:rsidRPr="005C54EF">
                        <w:rPr>
                          <w:rFonts w:ascii="Arial" w:hAnsi="Arial" w:cs="Arial"/>
                          <w:b/>
                          <w:bCs/>
                          <w:color w:val="001E96"/>
                        </w:rPr>
                        <w:t>Žijeme v době digitalizace světa, která zasahuje společnost i na trhu práce. Digitalizace otevírá nové možnosti využívání technologií, které je žádoucí si osvojit pro udržení konkurenceschopnosti nejen na trhu práce.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27FFDF1C" w14:textId="3573D9B5" w:rsidR="007E01AF" w:rsidRPr="005C54EF" w:rsidRDefault="0064108F" w:rsidP="005C54EF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bCs/>
          <w:color w:val="001E96"/>
          <w:sz w:val="24"/>
          <w:szCs w:val="24"/>
        </w:rPr>
      </w:pPr>
      <w:r w:rsidRPr="00F729BF">
        <w:rPr>
          <w:rFonts w:ascii="Arial" w:hAnsi="Arial" w:cs="Arial"/>
          <w:b/>
          <w:bCs/>
          <w:color w:val="001E96"/>
          <w:sz w:val="24"/>
          <w:szCs w:val="24"/>
        </w:rPr>
        <w:t>Využijte dotaci</w:t>
      </w:r>
      <w:r w:rsidR="00CC2F1F" w:rsidRPr="00F729BF">
        <w:rPr>
          <w:rFonts w:ascii="Arial" w:hAnsi="Arial" w:cs="Arial"/>
          <w:b/>
          <w:bCs/>
          <w:color w:val="001E96"/>
          <w:sz w:val="24"/>
          <w:szCs w:val="24"/>
        </w:rPr>
        <w:t xml:space="preserve"> na digitální </w:t>
      </w:r>
      <w:r w:rsidR="00A27C6C" w:rsidRPr="00F729BF">
        <w:rPr>
          <w:rFonts w:ascii="Arial" w:hAnsi="Arial" w:cs="Arial"/>
          <w:b/>
          <w:bCs/>
          <w:color w:val="001E96"/>
          <w:sz w:val="24"/>
          <w:szCs w:val="24"/>
        </w:rPr>
        <w:t>vzdělávání a zlepšete svoje dovednosti a kompetence.</w:t>
      </w:r>
    </w:p>
    <w:p w14:paraId="6441625A" w14:textId="51AA27C3" w:rsidR="005C584B" w:rsidRPr="00F729BF" w:rsidRDefault="0073469C" w:rsidP="00F729BF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bCs/>
          <w:color w:val="001E96"/>
          <w:sz w:val="24"/>
          <w:szCs w:val="24"/>
        </w:rPr>
      </w:pPr>
      <w:r w:rsidRPr="00F729BF">
        <w:rPr>
          <w:rFonts w:ascii="Arial" w:hAnsi="Arial" w:cs="Arial"/>
          <w:b/>
          <w:bCs/>
          <w:color w:val="001E96"/>
          <w:sz w:val="24"/>
          <w:szCs w:val="24"/>
        </w:rPr>
        <w:t>Vybrat si můžete ze široké nabídky rekvalifikací a kurzů</w:t>
      </w:r>
      <w:r w:rsidR="00A04622" w:rsidRPr="00F729BF">
        <w:rPr>
          <w:rFonts w:ascii="Arial" w:hAnsi="Arial" w:cs="Arial"/>
          <w:b/>
          <w:bCs/>
          <w:color w:val="001E96"/>
          <w:sz w:val="24"/>
          <w:szCs w:val="24"/>
        </w:rPr>
        <w:t xml:space="preserve"> v obsáhlé databázi.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6"/>
        <w:gridCol w:w="5016"/>
      </w:tblGrid>
      <w:tr w:rsidR="00C702E4" w14:paraId="0BBA497F" w14:textId="77777777" w:rsidTr="00E73029">
        <w:tc>
          <w:tcPr>
            <w:tcW w:w="4531" w:type="dxa"/>
          </w:tcPr>
          <w:p w14:paraId="75DA337A" w14:textId="2F03CB9A" w:rsidR="005C584B" w:rsidRDefault="005C584B"/>
          <w:p w14:paraId="44DF939B" w14:textId="3C6DD4A4" w:rsidR="00667D8E" w:rsidRPr="00667D8E" w:rsidRDefault="00667D8E" w:rsidP="00667D8E"/>
          <w:p w14:paraId="2109600F" w14:textId="4BC8C6E4" w:rsidR="00667D8E" w:rsidRPr="00667D8E" w:rsidRDefault="00A27C6C" w:rsidP="00667D8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5E11E59" wp14:editId="693D0BF5">
                      <wp:simplePos x="0" y="0"/>
                      <wp:positionH relativeFrom="column">
                        <wp:posOffset>174624</wp:posOffset>
                      </wp:positionH>
                      <wp:positionV relativeFrom="paragraph">
                        <wp:posOffset>70485</wp:posOffset>
                      </wp:positionV>
                      <wp:extent cx="2105025" cy="933450"/>
                      <wp:effectExtent l="0" t="0" r="485775" b="19050"/>
                      <wp:wrapNone/>
                      <wp:docPr id="5" name="Řečová bublina: obdélníkový bublinový popisek se zakulacenými rohy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933450"/>
                              </a:xfrm>
                              <a:prstGeom prst="wedgeRoundRectCallout">
                                <a:avLst>
                                  <a:gd name="adj1" fmla="val 70125"/>
                                  <a:gd name="adj2" fmla="val -7968"/>
                                  <a:gd name="adj3" fmla="val 16667"/>
                                </a:avLst>
                              </a:prstGeom>
                              <a:solidFill>
                                <a:srgbClr val="001E96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F41619" w14:textId="77777777" w:rsidR="005C584B" w:rsidRPr="00B401C4" w:rsidRDefault="005C584B" w:rsidP="00B401C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color w:val="F2F2F2" w:themeColor="background1" w:themeShade="F2"/>
                                    </w:rPr>
                                  </w:pPr>
                                  <w:r w:rsidRPr="00B401C4">
                                    <w:rPr>
                                      <w:rFonts w:ascii="Arial" w:hAnsi="Arial" w:cs="Arial"/>
                                      <w:color w:val="F2F2F2" w:themeColor="background1" w:themeShade="F2"/>
                                    </w:rPr>
                                    <w:t>Díky NPO jsem v kurzu.</w:t>
                                  </w:r>
                                </w:p>
                                <w:p w14:paraId="2E00823E" w14:textId="6E29DD67" w:rsidR="005C584B" w:rsidRPr="00B401C4" w:rsidRDefault="005C584B" w:rsidP="00B401C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color w:val="F2F2F2" w:themeColor="background1" w:themeShade="F2"/>
                                    </w:rPr>
                                  </w:pPr>
                                  <w:r w:rsidRPr="00B401C4">
                                    <w:rPr>
                                      <w:rFonts w:ascii="Arial" w:hAnsi="Arial" w:cs="Arial"/>
                                      <w:color w:val="F2F2F2" w:themeColor="background1" w:themeShade="F2"/>
                                    </w:rPr>
                                    <w:t>Buď</w:t>
                                  </w:r>
                                  <w:r w:rsidR="00E73029" w:rsidRPr="00B401C4">
                                    <w:rPr>
                                      <w:rFonts w:ascii="Arial" w:hAnsi="Arial" w:cs="Arial"/>
                                      <w:color w:val="F2F2F2" w:themeColor="background1" w:themeShade="F2"/>
                                    </w:rPr>
                                    <w:t>te</w:t>
                                  </w:r>
                                  <w:r w:rsidRPr="00B401C4">
                                    <w:rPr>
                                      <w:rFonts w:ascii="Arial" w:hAnsi="Arial" w:cs="Arial"/>
                                      <w:color w:val="F2F2F2" w:themeColor="background1" w:themeShade="F2"/>
                                    </w:rPr>
                                    <w:t xml:space="preserve"> i </w:t>
                                  </w:r>
                                  <w:r w:rsidR="00E73029" w:rsidRPr="00B401C4">
                                    <w:rPr>
                                      <w:rFonts w:ascii="Arial" w:hAnsi="Arial" w:cs="Arial"/>
                                      <w:color w:val="F2F2F2" w:themeColor="background1" w:themeShade="F2"/>
                                    </w:rPr>
                                    <w:t>v</w:t>
                                  </w:r>
                                  <w:r w:rsidRPr="00B401C4">
                                    <w:rPr>
                                      <w:rFonts w:ascii="Arial" w:hAnsi="Arial" w:cs="Arial"/>
                                      <w:color w:val="F2F2F2" w:themeColor="background1" w:themeShade="F2"/>
                                    </w:rPr>
                                    <w:t>y!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E11E59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Řečová bublina: obdélníkový bublinový popisek se zakulacenými rohy 5" o:spid="_x0000_s1029" type="#_x0000_t62" style="position:absolute;margin-left:13.75pt;margin-top:5.55pt;width:165.75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" adj="25947,9079" fillcolor="#001e96" strokecolor="#09101d [484]" strokeweight="1pt">
                      <v:textbox>
                        <w:txbxContent>
                          <w:p w14:paraId="0BF41619" w14:textId="77777777" w:rsidR="005C584B" w:rsidRPr="00B401C4" w:rsidRDefault="005C584B" w:rsidP="00B401C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F2F2F2" w:themeColor="background1" w:themeShade="F2"/>
                              </w:rPr>
                            </w:pPr>
                            <w:r w:rsidRPr="00B401C4">
                              <w:rPr>
                                <w:rFonts w:ascii="Arial" w:hAnsi="Arial" w:cs="Arial"/>
                                <w:color w:val="F2F2F2" w:themeColor="background1" w:themeShade="F2"/>
                              </w:rPr>
                              <w:t>Díky NPO jsem v kurzu.</w:t>
                            </w:r>
                          </w:p>
                          <w:p w14:paraId="2E00823E" w14:textId="6E29DD67" w:rsidR="005C584B" w:rsidRPr="00B401C4" w:rsidRDefault="005C584B" w:rsidP="00B401C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F2F2F2" w:themeColor="background1" w:themeShade="F2"/>
                              </w:rPr>
                            </w:pPr>
                            <w:r w:rsidRPr="00B401C4">
                              <w:rPr>
                                <w:rFonts w:ascii="Arial" w:hAnsi="Arial" w:cs="Arial"/>
                                <w:color w:val="F2F2F2" w:themeColor="background1" w:themeShade="F2"/>
                              </w:rPr>
                              <w:t>Buď</w:t>
                            </w:r>
                            <w:r w:rsidR="00E73029" w:rsidRPr="00B401C4">
                              <w:rPr>
                                <w:rFonts w:ascii="Arial" w:hAnsi="Arial" w:cs="Arial"/>
                                <w:color w:val="F2F2F2" w:themeColor="background1" w:themeShade="F2"/>
                              </w:rPr>
                              <w:t>te</w:t>
                            </w:r>
                            <w:r w:rsidRPr="00B401C4">
                              <w:rPr>
                                <w:rFonts w:ascii="Arial" w:hAnsi="Arial" w:cs="Arial"/>
                                <w:color w:val="F2F2F2" w:themeColor="background1" w:themeShade="F2"/>
                              </w:rPr>
                              <w:t xml:space="preserve"> i </w:t>
                            </w:r>
                            <w:r w:rsidR="00E73029" w:rsidRPr="00B401C4">
                              <w:rPr>
                                <w:rFonts w:ascii="Arial" w:hAnsi="Arial" w:cs="Arial"/>
                                <w:color w:val="F2F2F2" w:themeColor="background1" w:themeShade="F2"/>
                              </w:rPr>
                              <w:t>v</w:t>
                            </w:r>
                            <w:r w:rsidRPr="00B401C4">
                              <w:rPr>
                                <w:rFonts w:ascii="Arial" w:hAnsi="Arial" w:cs="Arial"/>
                                <w:color w:val="F2F2F2" w:themeColor="background1" w:themeShade="F2"/>
                              </w:rPr>
                              <w:t>y!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5506E0E" w14:textId="521DAF02" w:rsidR="00667D8E" w:rsidRPr="00667D8E" w:rsidRDefault="00667D8E" w:rsidP="00667D8E"/>
          <w:p w14:paraId="62B94DE0" w14:textId="5094B9BE" w:rsidR="00667D8E" w:rsidRPr="00667D8E" w:rsidRDefault="00667D8E" w:rsidP="00667D8E"/>
          <w:p w14:paraId="289F64CD" w14:textId="248E7444" w:rsidR="00667D8E" w:rsidRPr="00667D8E" w:rsidRDefault="00667D8E" w:rsidP="00667D8E"/>
          <w:p w14:paraId="1E506B39" w14:textId="01573F72" w:rsidR="00667D8E" w:rsidRPr="00667D8E" w:rsidRDefault="00667D8E" w:rsidP="00667D8E"/>
          <w:p w14:paraId="1A3F2475" w14:textId="07ECFD39" w:rsidR="00667D8E" w:rsidRPr="00667D8E" w:rsidRDefault="00F729BF" w:rsidP="00667D8E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760B1934" wp14:editId="4A542C28">
                      <wp:simplePos x="0" y="0"/>
                      <wp:positionH relativeFrom="column">
                        <wp:posOffset>74295</wp:posOffset>
                      </wp:positionH>
                      <wp:positionV relativeFrom="page">
                        <wp:posOffset>1428750</wp:posOffset>
                      </wp:positionV>
                      <wp:extent cx="2360930" cy="1404620"/>
                      <wp:effectExtent l="0" t="0" r="0" b="0"/>
                      <wp:wrapSquare wrapText="bothSides"/>
                      <wp:docPr id="21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CB101D" w14:textId="2F198FDE" w:rsidR="00667D8E" w:rsidRDefault="00667D8E" w:rsidP="00667D8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B11730" wp14:editId="5ED33040">
                                        <wp:extent cx="930275" cy="914400"/>
                                        <wp:effectExtent l="0" t="0" r="3175" b="0"/>
                                        <wp:docPr id="1" name="Obrázek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Obrázek 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30275" cy="914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0E3CB33" w14:textId="2FD559FA" w:rsidR="00667D8E" w:rsidRPr="00667D8E" w:rsidRDefault="009862E1" w:rsidP="002262CE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hyperlink r:id="rId10" w:history="1">
                                    <w:r w:rsidR="00667D8E" w:rsidRPr="00667D8E">
                                      <w:rPr>
                                        <w:rStyle w:val="Hypertextovodkaz"/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www.mpsv.cz/jsem-v-kurzu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60B1934" id="_x0000_s1030" type="#_x0000_t202" style="position:absolute;margin-left:5.85pt;margin-top:112.5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Md/wEAANUDAAAOAAAAZHJzL2Uyb0RvYy54bWysU11v2yAUfZ+0/4B4X+ykTtZYIVXXLtOk&#10;7kNq9wMIxjEacBmQ2Nmv3wWnabS9VfMDAq7vufece1jdDEaTg/RBgWV0OikpkVZAo+yO0R9Pm3f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" filled="f" stroked="f">
                      <v:textbox style="mso-fit-shape-to-text:t">
                        <w:txbxContent>
                          <w:p w14:paraId="02CB101D" w14:textId="2F198FDE" w:rsidR="00667D8E" w:rsidRDefault="00667D8E" w:rsidP="00667D8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B11730" wp14:editId="5ED33040">
                                  <wp:extent cx="930275" cy="914400"/>
                                  <wp:effectExtent l="0" t="0" r="3175" b="0"/>
                                  <wp:docPr id="1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Obrázek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027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E3CB33" w14:textId="2FD559FA" w:rsidR="00667D8E" w:rsidRPr="00667D8E" w:rsidRDefault="009862E1" w:rsidP="002262CE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hyperlink r:id="rId11" w:history="1">
                              <w:r w:rsidR="00667D8E" w:rsidRPr="00667D8E">
                                <w:rPr>
                                  <w:rStyle w:val="Hypertextovodkaz"/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www.mpsv.cz/jsem-v-kurzu</w:t>
                              </w:r>
                            </w:hyperlink>
                          </w:p>
                        </w:txbxContent>
                      </v:textbox>
                      <w10:wrap type="squar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8630323" wp14:editId="7C047318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8255</wp:posOffset>
                      </wp:positionV>
                      <wp:extent cx="2124075" cy="1762125"/>
                      <wp:effectExtent l="19050" t="19050" r="28575" b="28575"/>
                      <wp:wrapNone/>
                      <wp:docPr id="214" name="Obdélník: se zakulacenými rohy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17621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1E9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2E2E3F" id="Obdélník: se zakulacenými rohy 214" o:spid="_x0000_s1026" style="position:absolute;margin-left:13pt;margin-top:.65pt;width:167.25pt;height:13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" filled="f" strokecolor="#001e96" strokeweight="2.25pt">
                      <v:stroke joinstyle="miter"/>
                    </v:roundrect>
                  </w:pict>
                </mc:Fallback>
              </mc:AlternateContent>
            </w:r>
          </w:p>
          <w:p w14:paraId="7C4AC3A1" w14:textId="6BD98DBB" w:rsidR="00667D8E" w:rsidRDefault="00667D8E" w:rsidP="00667D8E"/>
          <w:p w14:paraId="5611F6D7" w14:textId="61F358C0" w:rsidR="00667D8E" w:rsidRPr="00667D8E" w:rsidRDefault="00667D8E" w:rsidP="00667D8E"/>
        </w:tc>
        <w:tc>
          <w:tcPr>
            <w:tcW w:w="4531" w:type="dxa"/>
          </w:tcPr>
          <w:p w14:paraId="0A376F6C" w14:textId="07C446F9" w:rsidR="005C584B" w:rsidRDefault="00FB17B1"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5E5922FA" wp14:editId="692857F1">
                  <wp:simplePos x="0" y="0"/>
                  <wp:positionH relativeFrom="margin">
                    <wp:posOffset>68580</wp:posOffset>
                  </wp:positionH>
                  <wp:positionV relativeFrom="paragraph">
                    <wp:posOffset>0</wp:posOffset>
                  </wp:positionV>
                  <wp:extent cx="3048000" cy="3048000"/>
                  <wp:effectExtent l="0" t="0" r="0" b="0"/>
                  <wp:wrapTight wrapText="bothSides">
                    <wp:wrapPolygon edited="0">
                      <wp:start x="0" y="0"/>
                      <wp:lineTo x="0" y="21465"/>
                      <wp:lineTo x="21465" y="21465"/>
                      <wp:lineTo x="21465" y="0"/>
                      <wp:lineTo x="0" y="0"/>
                    </wp:wrapPolygon>
                  </wp:wrapTight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57BB64C" w14:textId="3C958EBD" w:rsidR="00B10A08" w:rsidRDefault="00B10A08" w:rsidP="00B36E50"/>
    <w:p w14:paraId="07094BF4" w14:textId="62F17321" w:rsidR="00B10A08" w:rsidRPr="00B36E50" w:rsidRDefault="00B10A08" w:rsidP="00B36E50"/>
    <w:sectPr w:rsidR="00B10A08" w:rsidRPr="00B36E50" w:rsidSect="005569D2">
      <w:headerReference w:type="default" r:id="rId13"/>
      <w:pgSz w:w="11906" w:h="16838"/>
      <w:pgMar w:top="1702" w:right="1417" w:bottom="709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9D6C6C" w14:textId="77777777" w:rsidR="004203FB" w:rsidRDefault="004203FB" w:rsidP="004203FB">
      <w:r>
        <w:separator/>
      </w:r>
    </w:p>
  </w:endnote>
  <w:endnote w:type="continuationSeparator" w:id="0">
    <w:p w14:paraId="2AEF4C17" w14:textId="77777777" w:rsidR="004203FB" w:rsidRDefault="004203FB" w:rsidP="00420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E7B2C" w14:textId="77777777" w:rsidR="004203FB" w:rsidRDefault="004203FB" w:rsidP="004203FB">
      <w:r>
        <w:separator/>
      </w:r>
    </w:p>
  </w:footnote>
  <w:footnote w:type="continuationSeparator" w:id="0">
    <w:p w14:paraId="6E110CD3" w14:textId="77777777" w:rsidR="004203FB" w:rsidRDefault="004203FB" w:rsidP="004203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39ED4" w14:textId="539FA3B3" w:rsidR="004203FB" w:rsidRDefault="0001764E" w:rsidP="0001764E">
    <w:pPr>
      <w:pStyle w:val="Normlnweb"/>
      <w:spacing w:after="0" w:afterAutospacing="0"/>
    </w:pPr>
    <w:r>
      <w:rPr>
        <w:noProof/>
      </w:rPr>
      <w:drawing>
        <wp:inline distT="0" distB="0" distL="0" distR="0" wp14:anchorId="194327D0" wp14:editId="66D98912">
          <wp:extent cx="5760720" cy="585470"/>
          <wp:effectExtent l="0" t="0" r="0" b="5080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85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902CD"/>
    <w:multiLevelType w:val="hybridMultilevel"/>
    <w:tmpl w:val="3E5EF1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7C007C"/>
    <w:multiLevelType w:val="hybridMultilevel"/>
    <w:tmpl w:val="A84843E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7695478">
    <w:abstractNumId w:val="0"/>
  </w:num>
  <w:num w:numId="2" w16cid:durableId="20526069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822"/>
    <w:rsid w:val="0001764E"/>
    <w:rsid w:val="000A3D34"/>
    <w:rsid w:val="002262CE"/>
    <w:rsid w:val="002A01C8"/>
    <w:rsid w:val="00301CB6"/>
    <w:rsid w:val="003D02A5"/>
    <w:rsid w:val="004203FB"/>
    <w:rsid w:val="00453822"/>
    <w:rsid w:val="004A2F59"/>
    <w:rsid w:val="004E4FFE"/>
    <w:rsid w:val="004F3C3A"/>
    <w:rsid w:val="005460FC"/>
    <w:rsid w:val="005569D2"/>
    <w:rsid w:val="005C54EF"/>
    <w:rsid w:val="005C584B"/>
    <w:rsid w:val="005E4595"/>
    <w:rsid w:val="0064108F"/>
    <w:rsid w:val="006444A8"/>
    <w:rsid w:val="00667D8E"/>
    <w:rsid w:val="006C1EC8"/>
    <w:rsid w:val="0073469C"/>
    <w:rsid w:val="00771FCF"/>
    <w:rsid w:val="007B5DCB"/>
    <w:rsid w:val="007E01AF"/>
    <w:rsid w:val="00971F0D"/>
    <w:rsid w:val="009862E1"/>
    <w:rsid w:val="00A04622"/>
    <w:rsid w:val="00A07372"/>
    <w:rsid w:val="00A27C6C"/>
    <w:rsid w:val="00AE2788"/>
    <w:rsid w:val="00B10A08"/>
    <w:rsid w:val="00B25AAE"/>
    <w:rsid w:val="00B36E50"/>
    <w:rsid w:val="00B401C4"/>
    <w:rsid w:val="00C032F1"/>
    <w:rsid w:val="00C702E4"/>
    <w:rsid w:val="00CB000E"/>
    <w:rsid w:val="00CC2F1F"/>
    <w:rsid w:val="00D37BC9"/>
    <w:rsid w:val="00E610AD"/>
    <w:rsid w:val="00E73029"/>
    <w:rsid w:val="00EE1E78"/>
    <w:rsid w:val="00F729BF"/>
    <w:rsid w:val="00FB1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7921E6C"/>
  <w15:chartTrackingRefBased/>
  <w15:docId w15:val="{864CA3BD-81F1-4867-96CE-8323A23C1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53822"/>
    <w:pPr>
      <w:spacing w:after="0" w:line="240" w:lineRule="auto"/>
    </w:pPr>
    <w:rPr>
      <w:rFonts w:ascii="Calibri" w:hAnsi="Calibri" w:cs="Calibri"/>
      <w:kern w:val="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53822"/>
    <w:rPr>
      <w:color w:val="0563C1"/>
      <w:u w:val="single"/>
    </w:rPr>
  </w:style>
  <w:style w:type="paragraph" w:styleId="Zhlav">
    <w:name w:val="header"/>
    <w:basedOn w:val="Normln"/>
    <w:link w:val="ZhlavChar"/>
    <w:uiPriority w:val="99"/>
    <w:unhideWhenUsed/>
    <w:rsid w:val="004203F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203FB"/>
    <w:rPr>
      <w:rFonts w:ascii="Calibri" w:hAnsi="Calibri" w:cs="Calibri"/>
      <w:kern w:val="0"/>
    </w:rPr>
  </w:style>
  <w:style w:type="paragraph" w:styleId="Zpat">
    <w:name w:val="footer"/>
    <w:basedOn w:val="Normln"/>
    <w:link w:val="ZpatChar"/>
    <w:uiPriority w:val="99"/>
    <w:unhideWhenUsed/>
    <w:rsid w:val="004203F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203FB"/>
    <w:rPr>
      <w:rFonts w:ascii="Calibri" w:hAnsi="Calibri" w:cs="Calibri"/>
      <w:kern w:val="0"/>
    </w:rPr>
  </w:style>
  <w:style w:type="table" w:styleId="Mkatabulky">
    <w:name w:val="Table Grid"/>
    <w:basedOn w:val="Normlntabulka"/>
    <w:uiPriority w:val="39"/>
    <w:rsid w:val="005C5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667D8E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6C1EC8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01764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7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psv.cz/jsem-v-kurz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mpsv.cz/jsem-v-kurz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160</Characters>
  <Application>Microsoft Office Word</Application>
  <DocSecurity>4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Lagutěnko Daria Ing. (UPK-KRP)</dc:creator>
  <cp:keywords/>
  <dc:description/>
  <cp:lastModifiedBy>Belblová Jana Mgr. (UPK-KRP)</cp:lastModifiedBy>
  <cp:revision>2</cp:revision>
  <dcterms:created xsi:type="dcterms:W3CDTF">2024-06-05T07:48:00Z</dcterms:created>
  <dcterms:modified xsi:type="dcterms:W3CDTF">2024-06-05T07:48:00Z</dcterms:modified>
</cp:coreProperties>
</file>